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95.0" w:type="dxa"/>
        <w:jc w:val="center"/>
        <w:tblLayout w:type="fixed"/>
        <w:tblLook w:val="0400"/>
      </w:tblPr>
      <w:tblGrid>
        <w:gridCol w:w="2670"/>
        <w:gridCol w:w="3105"/>
        <w:gridCol w:w="1590"/>
        <w:gridCol w:w="2520"/>
        <w:gridCol w:w="2685"/>
        <w:gridCol w:w="300"/>
        <w:gridCol w:w="2925"/>
        <w:tblGridChange w:id="0">
          <w:tblGrid>
            <w:gridCol w:w="2670"/>
            <w:gridCol w:w="3105"/>
            <w:gridCol w:w="1590"/>
            <w:gridCol w:w="2520"/>
            <w:gridCol w:w="2685"/>
            <w:gridCol w:w="300"/>
            <w:gridCol w:w="2925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Open Sans" w:cs="Open Sans" w:eastAsia="Open Sans" w:hAnsi="Open Sans"/>
                <w:color w:val="ffffff"/>
                <w:sz w:val="48"/>
                <w:szCs w:val="4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ffff"/>
                <w:sz w:val="48"/>
                <w:szCs w:val="48"/>
                <w:rtl w:val="0"/>
              </w:rPr>
              <w:t xml:space="preserve">Risk Assessment 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Open Sans" w:cs="Open Sans" w:eastAsia="Open Sans" w:hAnsi="Open Sans"/>
                <w:color w:val="ffffff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-328929</wp:posOffset>
                  </wp:positionV>
                  <wp:extent cx="1686560" cy="917575"/>
                  <wp:effectExtent b="0" l="0" r="0" t="0"/>
                  <wp:wrapNone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917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c7d8f1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Parish / Community / Agency: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Open Sans" w:cs="Open Sans" w:eastAsia="Open Sans" w:hAnsi="Open Sans"/>
                <w:sz w:val="42"/>
                <w:szCs w:val="4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 </w:t>
            </w:r>
            <w:sdt>
              <w:sdtPr>
                <w:alias w:val="Giao Doan"/>
                <w:id w:val="768631168"/>
                <w:dropDownList w:lastValue="Miller Vietnamese Catholic Community">
                  <w:listItem w:displayText="Bringelly Vietnamese Catholic Community" w:value="Bringelly Vietnamese Catholic Community"/>
                  <w:listItem w:displayText="Cabramatta Vietnamese Catholic Community" w:value="Cabramatta Vietnamese Catholic Community"/>
                  <w:listItem w:displayText="Fairfield Vietnamese Catholic Community" w:value="Fairfield Vietnamese Catholic Community"/>
                  <w:listItem w:displayText="Georges Hall Vietnamese Catholic Community" w:value="Georges Hall Vietnamese Catholic Community"/>
                  <w:listItem w:displayText="Granville Vietnamese Catholic Community" w:value="Granville Vietnamese Catholic Community"/>
                  <w:listItem w:displayText="Lakemba Vietnamese Catholic Community" w:value="Lakemba Vietnamese Catholic Community"/>
                  <w:listItem w:displayText="Marrickville Vietnamese Catholic Community" w:value="Marrickville Vietnamese Catholic Community"/>
                  <w:listItem w:displayText="Miller Vietnamese Catholic Community" w:value="Miller Vietnamese Catholic Community"/>
                  <w:listItem w:displayText="Mt Pritchard Vietnamese Catholic Community" w:value="Mt Pritchard Vietnamese Catholic Community"/>
                  <w:listItem w:displayText="Panania Vietnamese Catholic Community" w:value="Panania Vietnamese Catholic Community"/>
                  <w:listItem w:displayText="Plumpton Vietnamese Catholic Community" w:value="Plumpton Vietnamese Catholic Community"/>
                </w:dropDownList>
              </w:sdtPr>
              <w:sdtContent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color w:val="d4edbc"/>
                    <w:sz w:val="34"/>
                    <w:szCs w:val="34"/>
                    <w:shd w:fill="11734b" w:val="clear"/>
                  </w:rPr>
                  <w:t xml:space="preserve">Miller Vietnamese Catholic Community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c7d8f1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Name of Activity: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c7d8f1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Brief Description of Activity: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c7d8f1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Activity Date/Time: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5 Oct 2025 10:30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7d8f1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right="322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Open Sans" w:cs="Open Sans" w:eastAsia="Open Sans" w:hAnsi="Open Sans"/>
                <w:sz w:val="34"/>
                <w:szCs w:val="34"/>
              </w:rPr>
            </w:pPr>
            <w:sdt>
              <w:sdtPr>
                <w:alias w:val="Address"/>
                <w:id w:val="-390864057"/>
                <w:dropDownList w:lastValue="125 Cartwright Ave. Miller NSW 2168">
                  <w:listItem w:displayText="10 Carr Rd Bringelly NSW 2556" w:value="10 Carr Rd Bringelly NSW 2556"/>
                  <w:listItem w:displayText="13 Park Rd, Cabramatta NSW 2166" w:value="13 Park Rd, Cabramatta NSW 2166"/>
                  <w:listItem w:displayText="129 The Boulevarde, Fairfield Heights NSW 2165" w:value="129 The Boulevarde, Fairfield Heights NSW 2165"/>
                  <w:listItem w:displayText="15 Georges Cr, Georges Hall NSW 2198" w:value="15 Georges Cr, Georges Hall NSW 2198"/>
                  <w:listItem w:displayText="200 The Trongate, South Granville, 2142" w:value="200 The Trongate, South Granville, 2142"/>
                  <w:listItem w:displayText="15 Garrong Rd, Lakemba NSW 2195" w:value="15 Garrong Rd, Lakemba NSW 2195"/>
                  <w:listItem w:displayText="392 Marrickville Rd, Marrickville NSW 2204" w:value="392 Marrickville Rd, Marrickville NSW 2204"/>
                  <w:listItem w:displayText="125 Cartwright Ave. Miller NSW 2168" w:value="125 Cartwright Ave. Miller NSW 2168"/>
                  <w:listItem w:displayText="230 Humphries Rd, Mt. Pritchard NSW 2170" w:value="230 Humphries Rd, Mt. Pritchard NSW 2170"/>
                  <w:listItem w:displayText="33 Tower St Panania NSW 2213" w:value="33 Tower St Panania NSW 2213"/>
                  <w:listItem w:displayText="136 Hyatts Rd, Plumpton NSW 2761" w:value="136 Hyatts Rd, Plumpton NSW 2761"/>
                </w:dropDownList>
              </w:sdtPr>
              <w:sdtContent>
                <w:r w:rsidDel="00000000" w:rsidR="00000000" w:rsidRPr="00000000">
                  <w:rPr>
                    <w:rFonts w:ascii="Open Sans" w:cs="Open Sans" w:eastAsia="Open Sans" w:hAnsi="Open Sans"/>
                    <w:color w:val="d4edbc"/>
                    <w:sz w:val="34"/>
                    <w:szCs w:val="34"/>
                    <w:shd w:fill="11734b" w:val="clear"/>
                  </w:rPr>
                  <w:t xml:space="preserve">125 Cartwright Ave. Miller NSW 2168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after="0" w:line="276" w:lineRule="auto"/>
        <w:rPr>
          <w:rFonts w:ascii="Open Sans" w:cs="Open Sans" w:eastAsia="Open Sans" w:hAnsi="Open Sa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180" w:tblpY="0"/>
        <w:tblW w:w="157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645"/>
        <w:gridCol w:w="1515"/>
        <w:gridCol w:w="2505"/>
        <w:gridCol w:w="1170"/>
        <w:gridCol w:w="1395"/>
        <w:gridCol w:w="1965"/>
        <w:gridCol w:w="1965"/>
        <w:gridCol w:w="2160"/>
        <w:tblGridChange w:id="0">
          <w:tblGrid>
            <w:gridCol w:w="2445"/>
            <w:gridCol w:w="645"/>
            <w:gridCol w:w="1515"/>
            <w:gridCol w:w="2505"/>
            <w:gridCol w:w="1170"/>
            <w:gridCol w:w="1395"/>
            <w:gridCol w:w="1965"/>
            <w:gridCol w:w="1965"/>
            <w:gridCol w:w="216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vMerge w:val="restart"/>
            <w:shd w:fill="c7d8f1" w:val="clear"/>
            <w:vAlign w:val="center"/>
          </w:tcPr>
          <w:p w:rsidR="00000000" w:rsidDel="00000000" w:rsidP="00000000" w:rsidRDefault="00000000" w:rsidRPr="00000000" w14:paraId="00000026">
            <w:pPr>
              <w:ind w:left="34" w:right="89" w:firstLine="0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Participants: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right="89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Children (under 18)</w:t>
            </w:r>
          </w:p>
        </w:tc>
        <w:tc>
          <w:tcPr>
            <w:vMerge w:val="restart"/>
            <w:shd w:fill="c7d8f1" w:val="clear"/>
            <w:vAlign w:val="center"/>
          </w:tcPr>
          <w:p w:rsidR="00000000" w:rsidDel="00000000" w:rsidP="00000000" w:rsidRDefault="00000000" w:rsidRPr="00000000" w14:paraId="00000029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Type of Activity: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89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In person</w:t>
            </w:r>
          </w:p>
        </w:tc>
        <w:tc>
          <w:tcPr>
            <w:vMerge w:val="restart"/>
            <w:shd w:fill="c7d8f1" w:val="clear"/>
            <w:vAlign w:val="center"/>
          </w:tcPr>
          <w:p w:rsidR="00000000" w:rsidDel="00000000" w:rsidP="00000000" w:rsidRDefault="00000000" w:rsidRPr="00000000" w14:paraId="0000002C">
            <w:pPr>
              <w:ind w:right="89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Activity Frequency: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89"/>
              <w:jc w:val="center"/>
              <w:rPr>
                <w:rFonts w:ascii="Open Sans" w:cs="Open Sans" w:eastAsia="Open Sans" w:hAnsi="Open Sans"/>
                <w:sz w:val="32"/>
                <w:szCs w:val="3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Single event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7d8f1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ind w:right="89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Combined adult and child</w:t>
            </w:r>
          </w:p>
        </w:tc>
        <w:tc>
          <w:tcPr>
            <w:vMerge w:val="continue"/>
            <w:shd w:fill="c7d8f1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right="89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Online</w:t>
            </w:r>
          </w:p>
        </w:tc>
        <w:tc>
          <w:tcPr>
            <w:vMerge w:val="continue"/>
            <w:shd w:fill="c7d8f1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right="89"/>
              <w:jc w:val="center"/>
              <w:rPr>
                <w:rFonts w:ascii="Open Sans" w:cs="Open Sans" w:eastAsia="Open Sans" w:hAnsi="Open Sans"/>
                <w:sz w:val="32"/>
                <w:szCs w:val="3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32"/>
                <w:szCs w:val="3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Reoccurring</w:t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-284" w:right="91" w:firstLine="0"/>
        <w:rPr>
          <w:rFonts w:ascii="Open Sans" w:cs="Open Sans" w:eastAsia="Open Sans" w:hAnsi="Open Sans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675.0" w:type="dxa"/>
        <w:jc w:val="left"/>
        <w:tblInd w:w="-13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4425"/>
        <w:gridCol w:w="1425"/>
        <w:gridCol w:w="1755"/>
        <w:gridCol w:w="1470"/>
        <w:gridCol w:w="255"/>
        <w:gridCol w:w="1245"/>
        <w:gridCol w:w="1245"/>
        <w:gridCol w:w="1410"/>
        <w:tblGridChange w:id="0">
          <w:tblGrid>
            <w:gridCol w:w="2445"/>
            <w:gridCol w:w="4425"/>
            <w:gridCol w:w="1425"/>
            <w:gridCol w:w="1755"/>
            <w:gridCol w:w="1470"/>
            <w:gridCol w:w="255"/>
            <w:gridCol w:w="1245"/>
            <w:gridCol w:w="1245"/>
            <w:gridCol w:w="1410"/>
          </w:tblGrid>
        </w:tblGridChange>
      </w:tblGrid>
      <w:tr>
        <w:trPr>
          <w:cantSplit w:val="0"/>
          <w:trHeight w:val="860.888671875" w:hRule="atLeast"/>
          <w:tblHeader w:val="0"/>
        </w:trPr>
        <w:tc>
          <w:tcPr>
            <w:shd w:fill="c7d8f1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right="89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Workers Involved: 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(First name/last name)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ind w:right="89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7f7f7f"/>
                <w:sz w:val="18"/>
                <w:szCs w:val="18"/>
                <w:rtl w:val="0"/>
              </w:rPr>
              <w:t xml:space="preserve">Please attach a separate list if required: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right="89"/>
              <w:rPr>
                <w:rFonts w:ascii="MS Gothic" w:cs="MS Gothic" w:eastAsia="MS Gothic" w:hAnsi="MS Gothic"/>
                <w:sz w:val="28"/>
                <w:szCs w:val="28"/>
              </w:rPr>
            </w:pPr>
            <w:sdt>
              <w:sdtPr>
                <w:alias w:val="Workers"/>
                <w:id w:val="-1208490074"/>
                <w:dropDownList w:lastValue="Ban Muc Vu GD Duc Me Fatima - Miller (Members of the Parish Council Miller) ">
                  <w:listItem w:displayText="Ban Muc Vu GD Trung Tam Hanh Huong - Bringelly (Members of the Parish Council Bringelly) " w:value="Ban Muc Vu GD Trung Tam Hanh Huong - Bringelly (Members of the Parish Council Bringelly) "/>
                  <w:listItem w:displayText="Ban Muc Vu GD Duc Me La Vang - Cabramatta (Members of the Parish Council Cabramatta) " w:value="Ban Muc Vu GD Duc Me La Vang - Cabramatta (Members of the Parish Council Cabramatta) "/>
                  <w:listItem w:displayText="Ban Muc Vu GD Thanh Giuse Le Dang Thi - Fairfield (Members of the Parish Council Fairfield) " w:value="Ban Muc Vu GD Thanh Giuse Le Dang Thi - Fairfield (Members of the Parish Council Fairfield) "/>
                  <w:listItem w:displayText="Ban Muc Vu GD Thanh Simon Phan Dac Hoa - Georges Hall (Members of the Parish Council Georges Hall) " w:value="Ban Muc Vu GD Thanh Simon Phan Dac Hoa - Georges Hall (Members of the Parish Council Georges Hall) "/>
                  <w:listItem w:displayText="Ban Muc Vu GD Giuse Hoang Luong Canh - Granville (Members of the Parish Council Granville) " w:value="Ban Muc Vu GD Giuse Hoang Luong Canh - Granville (Members of the Parish Council Granville) "/>
                  <w:listItem w:displayText="Ban Muc Vu GD Kito Vua - Lakemba (Members of the Parish Council Lakemba) " w:value="Ban Muc Vu GD Kito Vua - Lakemba (Members of the Parish Council Lakemba) "/>
                  <w:listItem w:displayText="Ban Muc Vu GD Thanh Daminh Vu Dinh Tuoc - Marrickville (Members of the Parish Council Marrickville) " w:value="Ban Muc Vu GD Thanh Daminh Vu Dinh Tuoc - Marrickville (Members of the Parish Council Marrickville) "/>
                  <w:listItem w:displayText="Ban Muc Vu GD Duc Me Fatima - Miller (Members of the Parish Council Miller) " w:value="Ban Muc Vu GD Duc Me Fatima - Miller (Members of the Parish Council Miller) "/>
                  <w:listItem w:displayText="Ban Muc Vu GD Thanh Micae My Nguyen Huy My - Mt Pritchard (Members of the Parish Council Mt Pritchard) " w:value="Ban Muc Vu GD Thanh Micae My Nguyen Huy My - Mt Pritchard (Members of the Parish Council Mt Pritchard) "/>
                  <w:listItem w:displayText="Ban Muc Vu GD Thanh Anre Phu Yen - Panania (Members of the Parish Council Panania) " w:value="Ban Muc Vu GD Thanh Anre Phu Yen - Panania (Members of the Parish Council Panania) "/>
                  <w:listItem w:displayText="Ban Muc Vu GD Giuse Tran Van Tuan - Plumpton (Members of the Parish Council Plumpton) " w:value="Ban Muc Vu GD Giuse Tran Van Tuan - Plumpton (Members of the Parish Council Plumpton) "/>
                </w:dropDownList>
              </w:sdtPr>
              <w:sdtContent>
                <w:r w:rsidDel="00000000" w:rsidR="00000000" w:rsidRPr="00000000">
                  <w:rPr>
                    <w:rFonts w:ascii="MS Gothic" w:cs="MS Gothic" w:eastAsia="MS Gothic" w:hAnsi="MS Gothic"/>
                    <w:color w:val="d4edbc"/>
                    <w:sz w:val="28"/>
                    <w:szCs w:val="28"/>
                    <w:shd w:fill="11734b" w:val="clear"/>
                  </w:rPr>
                  <w:t xml:space="preserve">Ban Muc Vu GD Duc Me Fatima - Miller (Members of the Parish Council Miller)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c7d8f1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Name and role of person completing risk assessment: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Truong BMV (Preside</w:t>
            </w:r>
            <w:r w:rsidDel="00000000" w:rsidR="00000000" w:rsidRPr="00000000">
              <w:rPr>
                <w:rFonts w:ascii="Open Sans" w:cs="Open Sans" w:eastAsia="Open Sans" w:hAnsi="Open Sans"/>
                <w:sz w:val="18"/>
                <w:szCs w:val="18"/>
                <w:rtl w:val="0"/>
              </w:rPr>
              <w:t xml:space="preserve">nt) </w:t>
            </w:r>
          </w:p>
        </w:tc>
        <w:tc>
          <w:tcPr>
            <w:shd w:fill="c7d8f1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7d8f1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Signature: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c7d8f1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Approved by:</w:t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color w:val="808080"/>
                <w:sz w:val="18"/>
                <w:szCs w:val="18"/>
                <w:rtl w:val="0"/>
              </w:rPr>
              <w:t xml:space="preserve">(Name of Parish Priest/Chaplain/Agency Head)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7d8f1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7d8f1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Signature: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89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caaf72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Post Activity Review Date:</w:t>
            </w:r>
          </w:p>
        </w:tc>
        <w:tc>
          <w:tcPr>
            <w:shd w:fill="caaf72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aaf72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Open Sans" w:cs="Open Sans" w:eastAsia="Open Sans" w:hAnsi="Open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Reviewed by:</w:t>
            </w:r>
          </w:p>
        </w:tc>
        <w:tc>
          <w:tcPr>
            <w:shd w:fill="caaf72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caaf72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Open Sans" w:cs="Open Sans" w:eastAsia="Open Sans" w:hAnsi="Open Sans"/>
                <w:sz w:val="18"/>
                <w:szCs w:val="1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18"/>
                <w:szCs w:val="18"/>
                <w:rtl w:val="0"/>
              </w:rPr>
              <w:t xml:space="preserve">Amendments have been noted/attached as necessary.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line="240" w:lineRule="auto"/>
        <w:ind w:left="-284" w:right="91" w:firstLine="0"/>
        <w:rPr>
          <w:rFonts w:ascii="Open Sans" w:cs="Open Sans" w:eastAsia="Open Sans" w:hAnsi="Open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284" w:right="91" w:firstLine="0"/>
        <w:rPr>
          <w:rFonts w:ascii="Open Sans" w:cs="Open Sans" w:eastAsia="Open Sans" w:hAnsi="Open Sans"/>
          <w:b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highlight w:val="yellow"/>
          <w:rtl w:val="0"/>
        </w:rPr>
        <w:t xml:space="preserve">Please Note:</w:t>
      </w: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after="0" w:line="240" w:lineRule="auto"/>
        <w:ind w:left="-284" w:right="91" w:firstLine="0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Risk Assessment for overnight activities - Please contact Safeguarding Office for further guidance.</w:t>
      </w:r>
    </w:p>
    <w:p w:rsidR="00000000" w:rsidDel="00000000" w:rsidP="00000000" w:rsidRDefault="00000000" w:rsidRPr="00000000" w14:paraId="00000063">
      <w:pPr>
        <w:spacing w:after="0" w:line="240" w:lineRule="auto"/>
        <w:ind w:left="-284" w:right="91" w:firstLine="0"/>
        <w:rPr/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Additional information on Safeguarding and Risk Management can be found here </w:t>
      </w:r>
      <w:hyperlink r:id="rId7">
        <w:r w:rsidDel="00000000" w:rsidR="00000000" w:rsidRPr="00000000">
          <w:rPr>
            <w:rFonts w:ascii="Open Sans" w:cs="Open Sans" w:eastAsia="Open Sans" w:hAnsi="Open Sans"/>
            <w:color w:val="467886"/>
            <w:sz w:val="20"/>
            <w:szCs w:val="20"/>
            <w:u w:val="single"/>
            <w:rtl w:val="0"/>
          </w:rPr>
          <w:t xml:space="preserve">https://www.sydneycatholic.org/safeguarding-and-child-protection/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530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68"/>
        <w:gridCol w:w="708"/>
        <w:gridCol w:w="706"/>
        <w:gridCol w:w="65"/>
        <w:gridCol w:w="641"/>
        <w:gridCol w:w="67"/>
        <w:gridCol w:w="5459"/>
        <w:gridCol w:w="1390"/>
        <w:tblGridChange w:id="0">
          <w:tblGrid>
            <w:gridCol w:w="6268"/>
            <w:gridCol w:w="708"/>
            <w:gridCol w:w="706"/>
            <w:gridCol w:w="65"/>
            <w:gridCol w:w="641"/>
            <w:gridCol w:w="67"/>
            <w:gridCol w:w="5459"/>
            <w:gridCol w:w="1390"/>
          </w:tblGrid>
        </w:tblGridChange>
      </w:tblGrid>
      <w:tr>
        <w:trPr>
          <w:cantSplit w:val="0"/>
          <w:tblHeader w:val="1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ffffff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65">
            <w:pPr>
              <w:ind w:right="89"/>
              <w:jc w:val="center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RISKS</w:t>
            </w:r>
          </w:p>
        </w:tc>
        <w:tc>
          <w:tcPr>
            <w:gridSpan w:val="5"/>
            <w:tcBorders>
              <w:top w:color="000000" w:space="0" w:sz="0" w:val="nil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a3967" w:val="clear"/>
          </w:tcPr>
          <w:p w:rsidR="00000000" w:rsidDel="00000000" w:rsidP="00000000" w:rsidRDefault="00000000" w:rsidRPr="00000000" w14:paraId="00000066">
            <w:pPr>
              <w:ind w:right="89"/>
              <w:jc w:val="center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Checklist</w:t>
            </w:r>
          </w:p>
        </w:tc>
        <w:tc>
          <w:tcPr>
            <w:vMerge w:val="restart"/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000000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6B">
            <w:pPr>
              <w:ind w:right="89"/>
              <w:jc w:val="center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Actions to reduce risk and by whom</w:t>
            </w:r>
          </w:p>
        </w:tc>
        <w:tc>
          <w:tcPr>
            <w:vMerge w:val="restart"/>
            <w:tcBorders>
              <w:top w:color="000000" w:space="0" w:sz="0" w:val="nil"/>
              <w:left w:color="ffffff" w:space="0" w:sz="4" w:val="single"/>
              <w:right w:color="000000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6C">
            <w:pPr>
              <w:ind w:right="89"/>
              <w:jc w:val="center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ffffff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a3967" w:val="clear"/>
          </w:tcPr>
          <w:p w:rsidR="00000000" w:rsidDel="00000000" w:rsidP="00000000" w:rsidRDefault="00000000" w:rsidRPr="00000000" w14:paraId="0000006E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a3967" w:val="clear"/>
          </w:tcPr>
          <w:p w:rsidR="00000000" w:rsidDel="00000000" w:rsidP="00000000" w:rsidRDefault="00000000" w:rsidRPr="00000000" w14:paraId="0000006F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a3967" w:val="clear"/>
          </w:tcPr>
          <w:p w:rsidR="00000000" w:rsidDel="00000000" w:rsidP="00000000" w:rsidRDefault="00000000" w:rsidRPr="00000000" w14:paraId="00000071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vMerge w:val="continue"/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000000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ffffff" w:space="0" w:sz="4" w:val="single"/>
              <w:right w:color="000000" w:space="0" w:sz="4" w:val="single"/>
            </w:tcBorders>
            <w:shd w:fill="1a3967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075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0"/>
                <w:szCs w:val="20"/>
                <w:rtl w:val="0"/>
              </w:rPr>
              <w:t xml:space="preserve">                 SAFE PEOPLE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-18414</wp:posOffset>
                      </wp:positionV>
                      <wp:extent cx="342900" cy="30607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68175" y="3620600"/>
                                <a:ext cx="342900" cy="306070"/>
                                <a:chOff x="5168175" y="3620600"/>
                                <a:chExt cx="355650" cy="318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4550" y="3626965"/>
                                  <a:ext cx="342900" cy="306070"/>
                                  <a:chOff x="0" y="0"/>
                                  <a:chExt cx="422031" cy="41809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22025" cy="418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422031" cy="41809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cap="flat" cmpd="sng" w="12700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descr="Group with solid fill" id="11" name="Shape 11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71067" y="51182"/>
                                    <a:ext cx="289665" cy="3047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-18414</wp:posOffset>
                      </wp:positionV>
                      <wp:extent cx="342900" cy="30607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3060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7C">
            <w:pPr>
              <w:ind w:right="89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da4a4a" w:val="clear"/>
            <w:vAlign w:val="center"/>
          </w:tcPr>
          <w:p w:rsidR="00000000" w:rsidDel="00000000" w:rsidP="00000000" w:rsidRDefault="00000000" w:rsidRPr="00000000" w14:paraId="0000007D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Personnel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a4a4a" w:val="clear"/>
          </w:tcPr>
          <w:p w:rsidR="00000000" w:rsidDel="00000000" w:rsidP="00000000" w:rsidRDefault="00000000" w:rsidRPr="00000000" w14:paraId="00000084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8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specific roles been identified, allocated and communicated to workers in a pre-activity briefing?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8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Do workers who require screening have a current and verified Working With Children Check (WWCC) and/or National Police History Check (NPHC)?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9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workers signed the Code of Conduct?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9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workers completed safeguarding training?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A6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Will clergy, lay ministers and/or external visitors be visiting to publicly minister or provide a service at the activity?  How will this information be recorded?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AE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requirements and expectations of activity specific roles been communicated to workers?  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da4a4a" w:val="clear"/>
            <w:vAlign w:val="center"/>
          </w:tcPr>
          <w:p w:rsidR="00000000" w:rsidDel="00000000" w:rsidP="00000000" w:rsidRDefault="00000000" w:rsidRPr="00000000" w14:paraId="000000B6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Care of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a4a4a" w:val="clear"/>
          </w:tcPr>
          <w:p w:rsidR="00000000" w:rsidDel="00000000" w:rsidP="00000000" w:rsidRDefault="00000000" w:rsidRPr="00000000" w14:paraId="000000BD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BE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adequate supervision of participants has been considered?</w:t>
            </w:r>
          </w:p>
          <w:p w:rsidR="00000000" w:rsidDel="00000000" w:rsidP="00000000" w:rsidRDefault="00000000" w:rsidRPr="00000000" w14:paraId="000000B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C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emergency contact details of participants been collected, collated and communicated to the relevant people in case of an emergency?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C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Where possible, is there separate bathroom facilities for children and adults?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</w:tcPr>
          <w:p w:rsidR="00000000" w:rsidDel="00000000" w:rsidP="00000000" w:rsidRDefault="00000000" w:rsidRPr="00000000" w14:paraId="000000D7">
            <w:pPr>
              <w:pStyle w:val="Heading1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0"/>
                <w:szCs w:val="20"/>
                <w:rtl w:val="0"/>
              </w:rPr>
              <w:t xml:space="preserve">Are there sign in and sign out procedures in place?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pStyle w:val="Heading1"/>
              <w:jc w:val="center"/>
              <w:rPr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9">
            <w:pPr>
              <w:pStyle w:val="Heading1"/>
              <w:jc w:val="center"/>
              <w:rPr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B">
            <w:pPr>
              <w:pStyle w:val="Heading1"/>
              <w:jc w:val="center"/>
              <w:rPr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pStyle w:val="Heading1"/>
              <w:rPr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pStyle w:val="Heading1"/>
              <w:jc w:val="center"/>
              <w:rPr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D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there a system in place for ensuring safety in isolated areas including toilets and/ or out of bounds areas?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E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How will behavioural expectations be communicated to participants and their caregivers?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E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Do participants and/or their carers know how to raise a concern or complaint?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0F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Will workers wear high visibility clothing and / or name tags to be easily identified by participants?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da4a4a" w:val="clear"/>
            <w:vAlign w:val="center"/>
          </w:tcPr>
          <w:p w:rsidR="00000000" w:rsidDel="00000000" w:rsidP="00000000" w:rsidRDefault="00000000" w:rsidRPr="00000000" w14:paraId="000000FF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Consent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a4a4a" w:val="clear"/>
          </w:tcPr>
          <w:p w:rsidR="00000000" w:rsidDel="00000000" w:rsidP="00000000" w:rsidRDefault="00000000" w:rsidRPr="00000000" w14:paraId="00000106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0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consent forms have been completed and returned by caregivers for participants attendance and involvement at the event/activity?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0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consent has been provided and returned for photography, video, and audio recordings?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da4a4a" w:val="clear"/>
            <w:vAlign w:val="center"/>
          </w:tcPr>
          <w:p w:rsidR="00000000" w:rsidDel="00000000" w:rsidP="00000000" w:rsidRDefault="00000000" w:rsidRPr="00000000" w14:paraId="00000117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First Aid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a4a4a" w:val="clear"/>
          </w:tcPr>
          <w:p w:rsidR="00000000" w:rsidDel="00000000" w:rsidP="00000000" w:rsidRDefault="00000000" w:rsidRPr="00000000" w14:paraId="0000011E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1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first aid personnel identified, and certificates sighted and recorded?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2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the first aid kit checked, stocked and available, clearly signposted and easily accessible?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2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medical response plans for participants with known medical conditions (e.g. anxiety, asthma, epilepsy, diabetes, anaphylaxis) been received and shared with the first aid responder?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da4a4a" w:val="clear"/>
            <w:vAlign w:val="center"/>
          </w:tcPr>
          <w:p w:rsidR="00000000" w:rsidDel="00000000" w:rsidP="00000000" w:rsidRDefault="00000000" w:rsidRPr="00000000" w14:paraId="00000137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Emergency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a4a4a" w:val="clear"/>
          </w:tcPr>
          <w:p w:rsidR="00000000" w:rsidDel="00000000" w:rsidP="00000000" w:rsidRDefault="00000000" w:rsidRPr="00000000" w14:paraId="0000013E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3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there a nominated person in charge?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4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workers been informed of incident procedures?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ae6e6" w:val="clear"/>
            <w:vAlign w:val="center"/>
          </w:tcPr>
          <w:p w:rsidR="00000000" w:rsidDel="00000000" w:rsidP="00000000" w:rsidRDefault="00000000" w:rsidRPr="00000000" w14:paraId="0000014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7f7f7f"/>
                <w:sz w:val="20"/>
                <w:szCs w:val="20"/>
                <w:rtl w:val="0"/>
              </w:rPr>
              <w:t xml:space="preserve">Add/delete additional rows as necessary.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4f2aa2" w:val="clear"/>
            <w:vAlign w:val="center"/>
          </w:tcPr>
          <w:p w:rsidR="00000000" w:rsidDel="00000000" w:rsidP="00000000" w:rsidRDefault="00000000" w:rsidRPr="00000000" w14:paraId="00000157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                    SAFE PLACES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4f2aa2" w:val="clear"/>
          </w:tcPr>
          <w:p w:rsidR="00000000" w:rsidDel="00000000" w:rsidP="00000000" w:rsidRDefault="00000000" w:rsidRPr="00000000" w14:paraId="0000015E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15F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Online space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6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Are workers adequately trained to host online activities and skilled in implementing strategies to ensure respectful online behaviour?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-605789</wp:posOffset>
                      </wp:positionV>
                      <wp:extent cx="312420" cy="30099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83425" y="3629500"/>
                                <a:ext cx="312420" cy="300990"/>
                                <a:chOff x="5183425" y="3629500"/>
                                <a:chExt cx="325150" cy="30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89790" y="3629505"/>
                                  <a:ext cx="312420" cy="300990"/>
                                  <a:chOff x="0" y="0"/>
                                  <a:chExt cx="456775" cy="48704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6775" cy="487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29839"/>
                                    <a:ext cx="456775" cy="45720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cap="flat" cmpd="sng" w="12700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descr="Home1 with solid fill" id="8" name="Shape 8"/>
                                  <pic:cNvPicPr preferRelativeResize="0"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27321" y="0"/>
                                    <a:ext cx="413808" cy="4173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-605789</wp:posOffset>
                      </wp:positionV>
                      <wp:extent cx="312420" cy="30099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2420" cy="3009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6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How do you moderate content?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7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parental consent been obtained stating that their child is allowed to interact and communicate with other participants and workers on social media platforms?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7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Do participants and/or their carers know how to raise a concern or complaint?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187">
            <w:pPr>
              <w:ind w:right="89"/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Site requirements and amenities </w:t>
            </w:r>
            <w:r w:rsidDel="00000000" w:rsidR="00000000" w:rsidRPr="00000000">
              <w:rPr>
                <w:rFonts w:ascii="Open Sans" w:cs="Open Sans" w:eastAsia="Open Sans" w:hAnsi="Open Sans"/>
                <w:color w:val="ffffff"/>
                <w:sz w:val="18"/>
                <w:szCs w:val="18"/>
                <w:rtl w:val="0"/>
              </w:rPr>
              <w:t xml:space="preserve">(You may wish to attach your WHS risk assessment to this Safeguarding risk assessment)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8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site requirements been identified, including but not limited to; power, water, internal and external lighting, electrical – test &amp; tagging, kitchen, other equipment, toilets, parking, entry and exit points and emergency assembly points?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9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a site plan/map been made available to the workers with clear directions on where amenities and emergency assembly points are?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9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Are there enough toilets and hand washing facilities to cater for anticipated participants?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A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If required, has an amenities cleaning and maintenance plan been prepared to ensure that amenities are kept clean throughout the activity?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A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disability access been considered (lifts, ramps, etc)?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B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Are there suitable and safe parking areas?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B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adequate rubbish and recycling bins been provided?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Hospitality/Catering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C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food requirements been clearly articulated with caterers?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ffff"/>
                <w:rtl w:val="0"/>
              </w:rPr>
              <w:t xml:space="preserve">Hospitality/Catering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ind w:right="89"/>
              <w:jc w:val="center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D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Are adequate hygiene supplies available, including gloves, hand soap, antibacterial gel, etc.?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D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proper food storage/food handling equipment available (fridge, oven warmers, bain maries, tongs, double walled coffee cups for hot drinks, etc)?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E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alcohol to be served?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1EF">
            <w:pPr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Weather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1F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contingencies been considered for unexpected or extreme weather conditions?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1FF">
            <w:pPr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Security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20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security necessary?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20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you considered how money will be handled?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shd w:fill="8763d7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Technical/Audio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</w:tcPr>
          <w:p w:rsidR="00000000" w:rsidDel="00000000" w:rsidP="00000000" w:rsidRDefault="00000000" w:rsidRPr="00000000" w14:paraId="0000021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Have technical requirements been identified and tested, including but not limited to data projector &amp; screen, laptops, USBs, presentations, specific cables and dongles, microphones, speakers and public address systems?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8e1f7" w:val="clear"/>
            <w:vAlign w:val="center"/>
          </w:tcPr>
          <w:p w:rsidR="00000000" w:rsidDel="00000000" w:rsidP="00000000" w:rsidRDefault="00000000" w:rsidRPr="00000000" w14:paraId="0000022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7f7f7f"/>
                <w:sz w:val="20"/>
                <w:szCs w:val="20"/>
                <w:rtl w:val="0"/>
              </w:rPr>
              <w:t xml:space="preserve">Add/delete additional rows as necessary.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7"/>
            <w:tcBorders>
              <w:left w:color="000000" w:space="0" w:sz="4" w:val="single"/>
              <w:right w:color="000000" w:space="0" w:sz="4" w:val="single"/>
            </w:tcBorders>
            <w:shd w:fill="206e29" w:val="clear"/>
            <w:vAlign w:val="center"/>
          </w:tcPr>
          <w:p w:rsidR="00000000" w:rsidDel="00000000" w:rsidP="00000000" w:rsidRDefault="00000000" w:rsidRPr="00000000" w14:paraId="0000022F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0"/>
                <w:szCs w:val="20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0"/>
                <w:szCs w:val="20"/>
                <w:rtl w:val="0"/>
              </w:rPr>
              <w:t xml:space="preserve">  SAFE PROGRAMS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206e29" w:val="clear"/>
          </w:tcPr>
          <w:p w:rsidR="00000000" w:rsidDel="00000000" w:rsidP="00000000" w:rsidRDefault="00000000" w:rsidRPr="00000000" w14:paraId="00000236">
            <w:pPr>
              <w:ind w:right="89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0fce5" w:val="clear"/>
            <w:vAlign w:val="center"/>
          </w:tcPr>
          <w:p w:rsidR="00000000" w:rsidDel="00000000" w:rsidP="00000000" w:rsidRDefault="00000000" w:rsidRPr="00000000" w14:paraId="0000023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the language appropriate, inclusive and suitable?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131444</wp:posOffset>
                      </wp:positionH>
                      <wp:positionV relativeFrom="paragraph">
                        <wp:posOffset>-481964</wp:posOffset>
                      </wp:positionV>
                      <wp:extent cx="317500" cy="2825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80875" y="3632350"/>
                                <a:ext cx="317500" cy="282575"/>
                                <a:chOff x="5180875" y="3632350"/>
                                <a:chExt cx="330250" cy="2953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87250" y="3638713"/>
                                  <a:ext cx="317500" cy="282575"/>
                                  <a:chOff x="0" y="0"/>
                                  <a:chExt cx="456297" cy="42127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6275" cy="421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456297" cy="42127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cap="flat" cmpd="sng" w="12700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descr="Aspiration with solid fill" id="5" name="Shape 5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47626" y="34353"/>
                                    <a:ext cx="323849" cy="3238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131444</wp:posOffset>
                      </wp:positionH>
                      <wp:positionV relativeFrom="paragraph">
                        <wp:posOffset>-481964</wp:posOffset>
                      </wp:positionV>
                      <wp:extent cx="317500" cy="28257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282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0fce5" w:val="clear"/>
            <w:vAlign w:val="center"/>
          </w:tcPr>
          <w:p w:rsidR="00000000" w:rsidDel="00000000" w:rsidP="00000000" w:rsidRDefault="00000000" w:rsidRPr="00000000" w14:paraId="0000023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a pre briefing for participants required?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0fce5" w:val="clear"/>
            <w:vAlign w:val="center"/>
          </w:tcPr>
          <w:p w:rsidR="00000000" w:rsidDel="00000000" w:rsidP="00000000" w:rsidRDefault="00000000" w:rsidRPr="00000000" w14:paraId="0000024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the content of the activities been reviewed and approved by the appropriate person?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0fce5" w:val="clear"/>
            <w:vAlign w:val="center"/>
          </w:tcPr>
          <w:p w:rsidR="00000000" w:rsidDel="00000000" w:rsidP="00000000" w:rsidRDefault="00000000" w:rsidRPr="00000000" w14:paraId="0000024F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Has the content provided by external visitors and/or presenters been reviewed and approved?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1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3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left w:color="000000" w:space="0" w:sz="4" w:val="single"/>
            </w:tcBorders>
            <w:shd w:fill="e0fce5" w:val="clear"/>
            <w:vAlign w:val="center"/>
          </w:tcPr>
          <w:p w:rsidR="00000000" w:rsidDel="00000000" w:rsidP="00000000" w:rsidRDefault="00000000" w:rsidRPr="00000000" w14:paraId="00000257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7f7f7f"/>
                <w:sz w:val="20"/>
                <w:szCs w:val="20"/>
                <w:rtl w:val="0"/>
              </w:rPr>
              <w:t xml:space="preserve">Add/delete additional rows as necessary.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9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B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ind w:right="89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ind w:right="89"/>
              <w:jc w:val="center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6"/>
                <w:szCs w:val="3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ind w:right="89"/>
        <w:rPr/>
      </w:pPr>
      <w:r w:rsidDel="00000000" w:rsidR="00000000" w:rsidRPr="00000000">
        <w:rPr>
          <w:rtl w:val="0"/>
        </w:rPr>
      </w:r>
    </w:p>
    <w:sectPr>
      <w:footerReference r:id="rId12" w:type="default"/>
      <w:pgSz w:h="11906" w:w="16838" w:orient="landscape"/>
      <w:pgMar w:bottom="340" w:top="720" w:left="720" w:right="720" w:header="709" w:footer="2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Arial Unicode MS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Document: Risk Assessment Form</w:t>
    </w:r>
  </w:p>
  <w:p w:rsidR="00000000" w:rsidDel="00000000" w:rsidP="00000000" w:rsidRDefault="00000000" w:rsidRPr="00000000" w14:paraId="00000261">
    <w:pPr>
      <w:spacing w:after="0" w:line="240" w:lineRule="auto"/>
      <w:rPr>
        <w:rFonts w:ascii="Open Sans" w:cs="Open Sans" w:eastAsia="Open Sans" w:hAnsi="Open Sans"/>
        <w:sz w:val="16"/>
        <w:szCs w:val="16"/>
      </w:rPr>
    </w:pPr>
    <w:r w:rsidDel="00000000" w:rsidR="00000000" w:rsidRPr="00000000">
      <w:rPr>
        <w:rFonts w:ascii="Open Sans" w:cs="Open Sans" w:eastAsia="Open Sans" w:hAnsi="Open Sans"/>
        <w:sz w:val="16"/>
        <w:szCs w:val="16"/>
        <w:rtl w:val="0"/>
      </w:rPr>
      <w:t xml:space="preserve">Version: v6 April 2025 to be reviewed April 2028</w:t>
      <w:tab/>
      <w:tab/>
      <w:tab/>
      <w:tab/>
      <w:tab/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Open Sans" w:cs="Open Sans" w:eastAsia="Open Sans" w:hAnsi="Open 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6.pn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sydneycatholic.org/safeguarding-and-child-protection/" TargetMode="External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0x0101003D91EC8E7F7A434981A773476D99132C</vt:lpwstr>
  </property>
</Properties>
</file>